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6" w:rsidRPr="007E35A6" w:rsidRDefault="007E35A6" w:rsidP="007E35A6">
      <w:pPr>
        <w:ind w:left="709"/>
        <w:jc w:val="both"/>
        <w:rPr>
          <w:rFonts w:ascii="Franklin Gothic Book" w:hAnsi="Franklin Gothic Book"/>
          <w:b/>
          <w:bCs/>
        </w:rPr>
      </w:pPr>
      <w:bookmarkStart w:id="0" w:name="_GoBack"/>
      <w:r w:rsidRPr="007E35A6">
        <w:rPr>
          <w:rFonts w:ascii="Franklin Gothic Book" w:hAnsi="Franklin Gothic Book"/>
          <w:b/>
          <w:bCs/>
        </w:rPr>
        <w:t>1. ОБЩИЕ ПОЛОЖЕНИЯ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1.1. Дополнительная профессиональная программа повышения квалификации «Контрактная система в сфере закупок товаров, работ, услуг для государственных и муниципальных нужд» (дале</w:t>
      </w:r>
      <w:proofErr w:type="gramStart"/>
      <w:r w:rsidRPr="007E35A6">
        <w:rPr>
          <w:rFonts w:ascii="Franklin Gothic Book" w:hAnsi="Franklin Gothic Book"/>
        </w:rPr>
        <w:t>е-</w:t>
      </w:r>
      <w:proofErr w:type="gramEnd"/>
      <w:r w:rsidRPr="007E35A6">
        <w:rPr>
          <w:rFonts w:ascii="Franklin Gothic Book" w:hAnsi="Franklin Gothic Book"/>
        </w:rPr>
        <w:t xml:space="preserve"> Программа)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E35A6">
          <w:rPr>
            <w:rFonts w:ascii="Franklin Gothic Book" w:hAnsi="Franklin Gothic Book"/>
          </w:rPr>
          <w:t>2012 г</w:t>
        </w:r>
      </w:smartTag>
      <w:r w:rsidRPr="007E35A6">
        <w:rPr>
          <w:rFonts w:ascii="Franklin Gothic Book" w:hAnsi="Franklin Gothic Book"/>
        </w:rPr>
        <w:t xml:space="preserve">. № 273-ФЗ «Об образовании в Российской Федерации» и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7E35A6">
          <w:rPr>
            <w:rFonts w:ascii="Franklin Gothic Book" w:hAnsi="Franklin Gothic Book"/>
          </w:rPr>
          <w:t>2013 г</w:t>
        </w:r>
      </w:smartTag>
      <w:r w:rsidRPr="007E35A6">
        <w:rPr>
          <w:rFonts w:ascii="Franklin Gothic Book" w:hAnsi="Franklin Gothic Book"/>
        </w:rPr>
        <w:t>. № 499 (</w:t>
      </w:r>
      <w:proofErr w:type="spellStart"/>
      <w:r w:rsidRPr="007E35A6">
        <w:rPr>
          <w:rFonts w:ascii="Franklin Gothic Book" w:hAnsi="Franklin Gothic Book"/>
        </w:rPr>
        <w:t>зарег</w:t>
      </w:r>
      <w:proofErr w:type="spellEnd"/>
      <w:r w:rsidRPr="007E35A6">
        <w:rPr>
          <w:rFonts w:ascii="Franklin Gothic Book" w:hAnsi="Franklin Gothic Book"/>
        </w:rPr>
        <w:t xml:space="preserve">. в Минюсте России 20 августа </w:t>
      </w:r>
      <w:smartTag w:uri="urn:schemas-microsoft-com:office:smarttags" w:element="metricconverter">
        <w:smartTagPr>
          <w:attr w:name="ProductID" w:val="2013 г"/>
        </w:smartTagPr>
        <w:r w:rsidRPr="007E35A6">
          <w:rPr>
            <w:rFonts w:ascii="Franklin Gothic Book" w:hAnsi="Franklin Gothic Book"/>
          </w:rPr>
          <w:t>2013 г</w:t>
        </w:r>
      </w:smartTag>
      <w:r w:rsidRPr="007E35A6">
        <w:rPr>
          <w:rFonts w:ascii="Franklin Gothic Book" w:hAnsi="Franklin Gothic Book"/>
        </w:rPr>
        <w:t>. № 29444).</w:t>
      </w:r>
    </w:p>
    <w:p w:rsidR="007E35A6" w:rsidRPr="007E35A6" w:rsidRDefault="007E35A6" w:rsidP="007E35A6">
      <w:pPr>
        <w:pStyle w:val="1"/>
        <w:spacing w:before="0" w:after="0"/>
        <w:ind w:firstLine="709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7E35A6">
        <w:rPr>
          <w:rFonts w:ascii="Franklin Gothic Book" w:hAnsi="Franklin Gothic Book"/>
          <w:b w:val="0"/>
          <w:color w:val="auto"/>
          <w:sz w:val="24"/>
          <w:szCs w:val="24"/>
        </w:rPr>
        <w:t>1.2. При разработке Программы учтены квалификационные требования к профессиональным знаниям и умениям, необходимым для исполнения гражданским служащим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 том числе требования Справочника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утв. Министерством труда и социальной защиты РФ в соответствии с частью 8 статьи 12 Федерального закона от 27 июля 2004 г. № 79-ФЗ «О государственной гражданской службе Российской Федерации»</w:t>
      </w:r>
      <w:r w:rsidRPr="007E35A6">
        <w:rPr>
          <w:rFonts w:ascii="Franklin Gothic Book" w:hAnsi="Franklin Gothic Book"/>
          <w:color w:val="auto"/>
          <w:sz w:val="24"/>
          <w:szCs w:val="24"/>
        </w:rPr>
        <w:t>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Указанные требования реализуются в Программе путем изучения соответствующих   дисциплин, тем, занятий, промежуточной и итоговой аттестации.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1.3. Программа реализуется без отрыва от государственной гражданской службы с применением электронного обуч</w:t>
      </w:r>
      <w:r w:rsidRPr="007E35A6">
        <w:rPr>
          <w:rFonts w:ascii="Franklin Gothic Book" w:hAnsi="Franklin Gothic Book" w:cs="Times New Roman"/>
          <w:sz w:val="24"/>
          <w:szCs w:val="24"/>
        </w:rPr>
        <w:t>е</w:t>
      </w:r>
      <w:r w:rsidRPr="007E35A6">
        <w:rPr>
          <w:rFonts w:ascii="Franklin Gothic Book" w:hAnsi="Franklin Gothic Book" w:cs="Times New Roman"/>
          <w:sz w:val="24"/>
          <w:szCs w:val="24"/>
        </w:rPr>
        <w:t>ния и дистанционных образовательных технологий (ДОТ).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Программы и</w:t>
      </w:r>
      <w:r w:rsidRPr="007E35A6">
        <w:rPr>
          <w:rFonts w:ascii="Franklin Gothic Book" w:hAnsi="Franklin Gothic Book" w:cs="Times New Roman"/>
          <w:sz w:val="24"/>
          <w:szCs w:val="24"/>
        </w:rPr>
        <w:t>н</w:t>
      </w:r>
      <w:r w:rsidRPr="007E35A6">
        <w:rPr>
          <w:rFonts w:ascii="Franklin Gothic Book" w:hAnsi="Franklin Gothic Book" w:cs="Times New Roman"/>
          <w:sz w:val="24"/>
          <w:szCs w:val="24"/>
        </w:rPr>
        <w:t>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 w:rsidRPr="007E35A6">
        <w:rPr>
          <w:rFonts w:ascii="Franklin Gothic Book" w:hAnsi="Franklin Gothic Book" w:cs="Times New Roman"/>
          <w:sz w:val="24"/>
          <w:szCs w:val="24"/>
        </w:rPr>
        <w:t>т</w:t>
      </w:r>
      <w:r w:rsidRPr="007E35A6">
        <w:rPr>
          <w:rFonts w:ascii="Franklin Gothic Book" w:hAnsi="Franklin Gothic Book" w:cs="Times New Roman"/>
          <w:sz w:val="24"/>
          <w:szCs w:val="24"/>
        </w:rPr>
        <w:t>ников.</w:t>
      </w:r>
    </w:p>
    <w:p w:rsidR="007E35A6" w:rsidRPr="007E35A6" w:rsidRDefault="007E35A6" w:rsidP="007E35A6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7E35A6">
        <w:rPr>
          <w:rFonts w:ascii="Franklin Gothic Book" w:hAnsi="Franklin Gothic Book" w:cs="Times New Roman"/>
          <w:sz w:val="24"/>
          <w:szCs w:val="24"/>
        </w:rPr>
        <w:t>Для реализации Программы с применением электронного обучения и ДОТ в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 xml:space="preserve">» в соответствии с приказом 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Минобрнауки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 xml:space="preserve"> России от 23.08.2017 № 816 "Об утверждении Порядка применения организациями, осуществляющими образовательную де</w:t>
      </w:r>
      <w:r w:rsidRPr="007E35A6">
        <w:rPr>
          <w:rFonts w:ascii="Franklin Gothic Book" w:hAnsi="Franklin Gothic Book" w:cs="Times New Roman"/>
          <w:sz w:val="24"/>
          <w:szCs w:val="24"/>
        </w:rPr>
        <w:t>я</w:t>
      </w:r>
      <w:r w:rsidRPr="007E35A6">
        <w:rPr>
          <w:rFonts w:ascii="Franklin Gothic Book" w:hAnsi="Franklin Gothic Book" w:cs="Times New Roman"/>
          <w:sz w:val="24"/>
          <w:szCs w:val="24"/>
        </w:rPr>
        <w:t>тельность, электронного обучения, дистанционных образовательных технологий при реализ</w:t>
      </w:r>
      <w:r w:rsidRPr="007E35A6">
        <w:rPr>
          <w:rFonts w:ascii="Franklin Gothic Book" w:hAnsi="Franklin Gothic Book" w:cs="Times New Roman"/>
          <w:sz w:val="24"/>
          <w:szCs w:val="24"/>
        </w:rPr>
        <w:t>а</w:t>
      </w:r>
      <w:r w:rsidRPr="007E35A6">
        <w:rPr>
          <w:rFonts w:ascii="Franklin Gothic Book" w:hAnsi="Franklin Gothic Book" w:cs="Times New Roman"/>
          <w:sz w:val="24"/>
          <w:szCs w:val="24"/>
        </w:rPr>
        <w:t>ции образовательных программ" (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зарег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>. в Минюсте России 18.09.2017 г. № 48226) созданы у</w:t>
      </w:r>
      <w:r w:rsidRPr="007E35A6">
        <w:rPr>
          <w:rFonts w:ascii="Franklin Gothic Book" w:hAnsi="Franklin Gothic Book" w:cs="Times New Roman"/>
          <w:sz w:val="24"/>
          <w:szCs w:val="24"/>
        </w:rPr>
        <w:t>с</w:t>
      </w:r>
      <w:r w:rsidRPr="007E35A6">
        <w:rPr>
          <w:rFonts w:ascii="Franklin Gothic Book" w:hAnsi="Franklin Gothic Book" w:cs="Times New Roman"/>
          <w:sz w:val="24"/>
          <w:szCs w:val="24"/>
        </w:rPr>
        <w:t>ловия для функционирования электронной информационно-образовательной среды, вкл</w:t>
      </w:r>
      <w:r w:rsidRPr="007E35A6">
        <w:rPr>
          <w:rFonts w:ascii="Franklin Gothic Book" w:hAnsi="Franklin Gothic Book" w:cs="Times New Roman"/>
          <w:sz w:val="24"/>
          <w:szCs w:val="24"/>
        </w:rPr>
        <w:t>ю</w:t>
      </w:r>
      <w:r w:rsidRPr="007E35A6">
        <w:rPr>
          <w:rFonts w:ascii="Franklin Gothic Book" w:hAnsi="Franklin Gothic Book" w:cs="Times New Roman"/>
          <w:sz w:val="24"/>
          <w:szCs w:val="24"/>
        </w:rPr>
        <w:t>чающей в себя электронные информационные ресурсы</w:t>
      </w:r>
      <w:proofErr w:type="gramEnd"/>
      <w:r w:rsidRPr="007E35A6">
        <w:rPr>
          <w:rFonts w:ascii="Franklin Gothic Book" w:hAnsi="Franklin Gothic Book" w:cs="Times New Roman"/>
          <w:sz w:val="24"/>
          <w:szCs w:val="24"/>
        </w:rPr>
        <w:t>, электронные образовательные ресу</w:t>
      </w:r>
      <w:r w:rsidRPr="007E35A6">
        <w:rPr>
          <w:rFonts w:ascii="Franklin Gothic Book" w:hAnsi="Franklin Gothic Book" w:cs="Times New Roman"/>
          <w:sz w:val="24"/>
          <w:szCs w:val="24"/>
        </w:rPr>
        <w:t>р</w:t>
      </w:r>
      <w:r w:rsidRPr="007E35A6">
        <w:rPr>
          <w:rFonts w:ascii="Franklin Gothic Book" w:hAnsi="Franklin Gothic Book" w:cs="Times New Roman"/>
          <w:sz w:val="24"/>
          <w:szCs w:val="24"/>
        </w:rPr>
        <w:t>сы, совокупность информационных технологий, телекоммуникационных технологий, соответствующих технологич</w:t>
      </w:r>
      <w:r w:rsidRPr="007E35A6">
        <w:rPr>
          <w:rFonts w:ascii="Franklin Gothic Book" w:hAnsi="Franklin Gothic Book" w:cs="Times New Roman"/>
          <w:sz w:val="24"/>
          <w:szCs w:val="24"/>
        </w:rPr>
        <w:t>е</w:t>
      </w:r>
      <w:r w:rsidRPr="007E35A6">
        <w:rPr>
          <w:rFonts w:ascii="Franklin Gothic Book" w:hAnsi="Franklin Gothic Book" w:cs="Times New Roman"/>
          <w:sz w:val="24"/>
          <w:szCs w:val="24"/>
        </w:rPr>
        <w:t>ских средств.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Применение электронного обучения и ДОТ обеспечивает освоение слушателями Пр</w:t>
      </w:r>
      <w:r w:rsidRPr="007E35A6">
        <w:rPr>
          <w:rFonts w:ascii="Franklin Gothic Book" w:hAnsi="Franklin Gothic Book" w:cs="Times New Roman"/>
          <w:sz w:val="24"/>
          <w:szCs w:val="24"/>
        </w:rPr>
        <w:t>о</w:t>
      </w:r>
      <w:r w:rsidRPr="007E35A6">
        <w:rPr>
          <w:rFonts w:ascii="Franklin Gothic Book" w:hAnsi="Franklin Gothic Book" w:cs="Times New Roman"/>
          <w:sz w:val="24"/>
          <w:szCs w:val="24"/>
        </w:rPr>
        <w:t xml:space="preserve">граммы в полном объеме независимо от места нахождения </w:t>
      </w:r>
      <w:proofErr w:type="gramStart"/>
      <w:r w:rsidRPr="007E35A6">
        <w:rPr>
          <w:rFonts w:ascii="Franklin Gothic Book" w:hAnsi="Franklin Gothic Book" w:cs="Times New Roman"/>
          <w:sz w:val="24"/>
          <w:szCs w:val="24"/>
        </w:rPr>
        <w:t>обучающихся</w:t>
      </w:r>
      <w:proofErr w:type="gramEnd"/>
      <w:r w:rsidRPr="007E35A6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Местом осуществления образовательной деятельности является место нахождения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>» независимо от места нахождения обучающихся.</w:t>
      </w:r>
    </w:p>
    <w:p w:rsidR="007E35A6" w:rsidRPr="007E35A6" w:rsidRDefault="007E35A6" w:rsidP="007E35A6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 xml:space="preserve">1.4. </w:t>
      </w:r>
      <w:proofErr w:type="gramStart"/>
      <w:r w:rsidRPr="007E35A6">
        <w:rPr>
          <w:rFonts w:ascii="Franklin Gothic Book" w:hAnsi="Franklin Gothic Book" w:cs="Times New Roman"/>
          <w:sz w:val="24"/>
          <w:szCs w:val="24"/>
        </w:rPr>
        <w:t>Обучение по Программе</w:t>
      </w:r>
      <w:proofErr w:type="gramEnd"/>
      <w:r w:rsidRPr="007E35A6">
        <w:rPr>
          <w:rFonts w:ascii="Franklin Gothic Book" w:hAnsi="Franklin Gothic Book" w:cs="Times New Roman"/>
          <w:sz w:val="24"/>
          <w:szCs w:val="24"/>
        </w:rPr>
        <w:t xml:space="preserve"> осуществляется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в соответствии с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7E35A6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7E35A6">
        <w:rPr>
          <w:rFonts w:ascii="Franklin Gothic Book" w:hAnsi="Franklin Gothic Book" w:cs="Times New Roman"/>
          <w:sz w:val="24"/>
          <w:szCs w:val="24"/>
        </w:rPr>
        <w:t>. № 619.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lastRenderedPageBreak/>
        <w:t>1.5. Освоение Программы завершается итоговой аттестацией слушателей.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Лицам, успешно освоившим Программу и прошедшим итоговую аттестацию, выдаются удостоверения о повышении квалификации установленного образца.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Образец удостоверения о повышении квалификации самостоятельно устанавливается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>».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1.6. Лицам, не прошедшим итоговой аттестации или получившим на итоговой аттест</w:t>
      </w:r>
      <w:r w:rsidRPr="007E35A6">
        <w:rPr>
          <w:rFonts w:ascii="Franklin Gothic Book" w:hAnsi="Franklin Gothic Book" w:cs="Times New Roman"/>
          <w:sz w:val="24"/>
          <w:szCs w:val="24"/>
        </w:rPr>
        <w:t>а</w:t>
      </w:r>
      <w:r w:rsidRPr="007E35A6">
        <w:rPr>
          <w:rFonts w:ascii="Franklin Gothic Book" w:hAnsi="Franklin Gothic Book" w:cs="Times New Roman"/>
          <w:sz w:val="24"/>
          <w:szCs w:val="24"/>
        </w:rPr>
        <w:t>ции неудовлетворительные результаты, а также лицам, освоившим часть Программы и (или) отчисленным из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 xml:space="preserve">», выдается справка об обучении или о периоде </w:t>
      </w:r>
      <w:proofErr w:type="gramStart"/>
      <w:r w:rsidRPr="007E35A6">
        <w:rPr>
          <w:rFonts w:ascii="Franklin Gothic Book" w:hAnsi="Franklin Gothic Book" w:cs="Times New Roman"/>
          <w:sz w:val="24"/>
          <w:szCs w:val="24"/>
        </w:rPr>
        <w:t>об</w:t>
      </w:r>
      <w:r w:rsidRPr="007E35A6">
        <w:rPr>
          <w:rFonts w:ascii="Franklin Gothic Book" w:hAnsi="Franklin Gothic Book" w:cs="Times New Roman"/>
          <w:sz w:val="24"/>
          <w:szCs w:val="24"/>
        </w:rPr>
        <w:t>у</w:t>
      </w:r>
      <w:r w:rsidRPr="007E35A6">
        <w:rPr>
          <w:rFonts w:ascii="Franklin Gothic Book" w:hAnsi="Franklin Gothic Book" w:cs="Times New Roman"/>
          <w:sz w:val="24"/>
          <w:szCs w:val="24"/>
        </w:rPr>
        <w:t>чения по образцу</w:t>
      </w:r>
      <w:proofErr w:type="gramEnd"/>
      <w:r w:rsidRPr="007E35A6">
        <w:rPr>
          <w:rFonts w:ascii="Franklin Gothic Book" w:hAnsi="Franklin Gothic Book" w:cs="Times New Roman"/>
          <w:sz w:val="24"/>
          <w:szCs w:val="24"/>
        </w:rPr>
        <w:t>, самостоятельно устанавливаемому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>».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1.7. Оценка качества освоения Программы проводится в форме внутреннего монит</w:t>
      </w:r>
      <w:r w:rsidRPr="007E35A6">
        <w:rPr>
          <w:rFonts w:ascii="Franklin Gothic Book" w:hAnsi="Franklin Gothic Book" w:cs="Times New Roman"/>
          <w:sz w:val="24"/>
          <w:szCs w:val="24"/>
        </w:rPr>
        <w:t>о</w:t>
      </w:r>
      <w:r w:rsidRPr="007E35A6">
        <w:rPr>
          <w:rFonts w:ascii="Franklin Gothic Book" w:hAnsi="Franklin Gothic Book" w:cs="Times New Roman"/>
          <w:sz w:val="24"/>
          <w:szCs w:val="24"/>
        </w:rPr>
        <w:t xml:space="preserve">ринга качества образования при проведении 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самообследования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 xml:space="preserve"> в порядке, установленном АНО ДПО УКЦ «</w:t>
      </w:r>
      <w:proofErr w:type="spellStart"/>
      <w:r w:rsidRPr="007E35A6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7E35A6">
        <w:rPr>
          <w:rFonts w:ascii="Franklin Gothic Book" w:hAnsi="Franklin Gothic Book" w:cs="Times New Roman"/>
          <w:sz w:val="24"/>
          <w:szCs w:val="24"/>
        </w:rPr>
        <w:t>».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1.8. Программа может на добровольной основе иметь профессионально-общественную аккредитацию.</w:t>
      </w:r>
    </w:p>
    <w:p w:rsidR="007E35A6" w:rsidRPr="007E35A6" w:rsidRDefault="007E35A6" w:rsidP="007E35A6">
      <w:pPr>
        <w:pStyle w:val="ConsPlusNormal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7E35A6">
        <w:rPr>
          <w:rFonts w:ascii="Franklin Gothic Book" w:hAnsi="Franklin Gothic Book" w:cs="Times New Roman"/>
          <w:b/>
          <w:sz w:val="24"/>
          <w:szCs w:val="24"/>
        </w:rPr>
        <w:t>2. ХАРАКТЕРИСТИКА ПРОГРАММЫ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 xml:space="preserve">2.1. Цель обучения: </w:t>
      </w:r>
    </w:p>
    <w:p w:rsidR="007E35A6" w:rsidRPr="007E35A6" w:rsidRDefault="007E35A6" w:rsidP="007E35A6">
      <w:pPr>
        <w:widowControl w:val="0"/>
        <w:overflowPunct w:val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поддержание и повышение гражданскими служащими уровня квалификации, необходимого для надлежащего исполнения должностных обязанностей.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2.2. Категория слушателей: лица, имеющие высшее образование и (или) среднее профессиональное образование, и замещающие должности государственной гражданской службы следующих категорий и групп:</w:t>
      </w:r>
    </w:p>
    <w:p w:rsidR="007E35A6" w:rsidRPr="007E35A6" w:rsidRDefault="007E35A6" w:rsidP="007E3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руководители главной и ведущей групп должностей гражданской службы;</w:t>
      </w:r>
    </w:p>
    <w:p w:rsidR="007E35A6" w:rsidRPr="007E35A6" w:rsidRDefault="007E35A6" w:rsidP="007E3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помощники (советники) главной и ведущей групп должностей гражданской службы;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специалисты высшей, главной, ведущей и старшей групп должностей гражданской службы;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обеспечивающие специалисты главной, ведущей, старшей и младшей групп должностей гражданской службы.</w:t>
      </w:r>
    </w:p>
    <w:p w:rsidR="007E35A6" w:rsidRPr="007E35A6" w:rsidRDefault="007E35A6" w:rsidP="007E35A6">
      <w:pPr>
        <w:widowControl w:val="0"/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7E35A6">
        <w:rPr>
          <w:rFonts w:ascii="Franklin Gothic Book" w:hAnsi="Franklin Gothic Book"/>
        </w:rPr>
        <w:t>2.3. Трудоемкость обучения: н</w:t>
      </w:r>
      <w:r w:rsidRPr="007E35A6">
        <w:rPr>
          <w:rFonts w:ascii="Franklin Gothic Book" w:hAnsi="Franklin Gothic Book"/>
          <w:kern w:val="28"/>
        </w:rPr>
        <w:t>ормативный срок освоения программы – 144 часа, вкл</w:t>
      </w:r>
      <w:r w:rsidRPr="007E35A6">
        <w:rPr>
          <w:rFonts w:ascii="Franklin Gothic Book" w:hAnsi="Franklin Gothic Book"/>
          <w:kern w:val="28"/>
        </w:rPr>
        <w:t>ю</w:t>
      </w:r>
      <w:r w:rsidRPr="007E35A6">
        <w:rPr>
          <w:rFonts w:ascii="Franklin Gothic Book" w:hAnsi="Franklin Gothic Book"/>
          <w:kern w:val="28"/>
        </w:rPr>
        <w:t xml:space="preserve">чая все виды учебной работы слушателей. 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 xml:space="preserve">2.4. </w:t>
      </w:r>
      <w:r w:rsidRPr="007E35A6">
        <w:rPr>
          <w:rFonts w:ascii="Franklin Gothic Book" w:hAnsi="Franklin Gothic Book"/>
          <w:kern w:val="28"/>
        </w:rPr>
        <w:t xml:space="preserve">Учебная нагрузка устанавливается не более 40 часов в неделю, включая все виды учебной работы слушателей. Продолжительность учебной недели составляет 5 дней. </w:t>
      </w:r>
      <w:r w:rsidRPr="007E35A6">
        <w:rPr>
          <w:rFonts w:ascii="Franklin Gothic Book" w:hAnsi="Franklin Gothic Book"/>
        </w:rPr>
        <w:t>Продолжительность учебного часа учебной деятельности слушат</w:t>
      </w:r>
      <w:r w:rsidRPr="007E35A6">
        <w:rPr>
          <w:rFonts w:ascii="Franklin Gothic Book" w:hAnsi="Franklin Gothic Book"/>
        </w:rPr>
        <w:t>е</w:t>
      </w:r>
      <w:r w:rsidRPr="007E35A6">
        <w:rPr>
          <w:rFonts w:ascii="Franklin Gothic Book" w:hAnsi="Franklin Gothic Book"/>
        </w:rPr>
        <w:t>лей устанавливается 45 минут.</w:t>
      </w:r>
    </w:p>
    <w:p w:rsidR="007E35A6" w:rsidRPr="007E35A6" w:rsidRDefault="007E35A6" w:rsidP="007E35A6">
      <w:pPr>
        <w:ind w:firstLine="720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2.5. Режим занятий: не более 8 часов в день.</w:t>
      </w:r>
    </w:p>
    <w:p w:rsidR="007E35A6" w:rsidRPr="007E35A6" w:rsidRDefault="007E35A6" w:rsidP="007E35A6">
      <w:pPr>
        <w:widowControl w:val="0"/>
        <w:tabs>
          <w:tab w:val="left" w:pos="1134"/>
        </w:tabs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7E35A6">
        <w:rPr>
          <w:rFonts w:ascii="Franklin Gothic Book" w:hAnsi="Franklin Gothic Book"/>
          <w:kern w:val="28"/>
        </w:rPr>
        <w:t xml:space="preserve">2.6. Форма обучения и форма организации образовательной деятельности: </w:t>
      </w:r>
      <w:r w:rsidRPr="007E35A6">
        <w:rPr>
          <w:rFonts w:ascii="Franklin Gothic Book" w:hAnsi="Franklin Gothic Book"/>
        </w:rPr>
        <w:t xml:space="preserve">без отрыва от государственной гражданской службы </w:t>
      </w:r>
      <w:r w:rsidRPr="007E35A6">
        <w:rPr>
          <w:rFonts w:ascii="Franklin Gothic Book" w:hAnsi="Franklin Gothic Book"/>
          <w:kern w:val="28"/>
        </w:rPr>
        <w:t>с применением электронного обучения и дистанционных образовательных технологий.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2.7. Образовательная деятельность слушателей предусматривает следующие виды учебных занятий и учебных работ: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 xml:space="preserve">- самостоятельная работа, в том числе консультации (групповые и индивидуальные), проводимые в режиме </w:t>
      </w:r>
      <w:r w:rsidRPr="007E35A6">
        <w:rPr>
          <w:rFonts w:ascii="Franklin Gothic Book" w:hAnsi="Franklin Gothic Book"/>
          <w:shd w:val="clear" w:color="auto" w:fill="FFFFFF"/>
        </w:rPr>
        <w:t>o</w:t>
      </w:r>
      <w:r w:rsidRPr="007E35A6">
        <w:rPr>
          <w:rFonts w:ascii="Franklin Gothic Book" w:hAnsi="Franklin Gothic Book"/>
          <w:shd w:val="clear" w:color="auto" w:fill="FFFFFF"/>
          <w:lang w:val="en-US"/>
        </w:rPr>
        <w:t>f</w:t>
      </w:r>
      <w:r w:rsidRPr="007E35A6">
        <w:rPr>
          <w:rFonts w:ascii="Franklin Gothic Book" w:hAnsi="Franklin Gothic Book"/>
          <w:shd w:val="clear" w:color="auto" w:fill="FFFFFF"/>
        </w:rPr>
        <w:t>f-</w:t>
      </w:r>
      <w:proofErr w:type="spellStart"/>
      <w:r w:rsidRPr="007E35A6">
        <w:rPr>
          <w:rFonts w:ascii="Franklin Gothic Book" w:hAnsi="Franklin Gothic Book"/>
          <w:shd w:val="clear" w:color="auto" w:fill="FFFFFF"/>
        </w:rPr>
        <w:t>line</w:t>
      </w:r>
      <w:proofErr w:type="spellEnd"/>
      <w:r w:rsidRPr="007E35A6">
        <w:rPr>
          <w:rFonts w:ascii="Franklin Gothic Book" w:hAnsi="Franklin Gothic Book"/>
          <w:shd w:val="clear" w:color="auto" w:fill="FFFFFF"/>
        </w:rPr>
        <w:t xml:space="preserve"> с использованием </w:t>
      </w:r>
      <w:r w:rsidRPr="007E35A6">
        <w:rPr>
          <w:rFonts w:ascii="Franklin Gothic Book" w:hAnsi="Franklin Gothic Book"/>
        </w:rPr>
        <w:t>информационно-телекоммуникационных сетей;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-лекции;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 xml:space="preserve">- итоговая аттестация (экзамен) (в форме компьютерного тестирования). 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2.8. Перечень, трудоемкость, последовательность и распределение дисциплин, иных видов учебной деятельности слушателей и формы аттестации установлены учебным планом.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2.9. Конкретное содержание дисциплин, перечень, трудоемкость и последовательность их изучения, а также рассматриваемые в них вопросы с учетом их трудоемкости, установлены рабочей программой.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lastRenderedPageBreak/>
        <w:t xml:space="preserve">2.10.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 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Календарный учебный график является неотъемлемой частью Программы и разработан с учетом выбранной формы обучения и применяемых образовательных технологий.</w:t>
      </w:r>
    </w:p>
    <w:p w:rsidR="007E35A6" w:rsidRPr="007E35A6" w:rsidRDefault="007E35A6" w:rsidP="007E35A6">
      <w:pPr>
        <w:ind w:firstLine="720"/>
        <w:rPr>
          <w:rFonts w:ascii="Franklin Gothic Book" w:hAnsi="Franklin Gothic Book"/>
          <w:b/>
          <w:bCs/>
        </w:rPr>
      </w:pPr>
      <w:r w:rsidRPr="007E35A6">
        <w:rPr>
          <w:rFonts w:ascii="Franklin Gothic Book" w:hAnsi="Franklin Gothic Book"/>
        </w:rPr>
        <w:t>2.11. Изучение Программы в целом завершается итоговой аттестацией.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b/>
          <w:bCs/>
        </w:rPr>
      </w:pPr>
      <w:r w:rsidRPr="007E35A6">
        <w:rPr>
          <w:rFonts w:ascii="Franklin Gothic Book" w:hAnsi="Franklin Gothic Book"/>
          <w:b/>
          <w:bCs/>
        </w:rPr>
        <w:t>3. ПЛАНИРУЕМЫЕ РЕЗУЛЬТАТЫ ОСВОЕНИЯ ПРОГРАММЫ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bCs/>
        </w:rPr>
      </w:pPr>
      <w:r w:rsidRPr="007E35A6">
        <w:rPr>
          <w:rFonts w:ascii="Franklin Gothic Book" w:hAnsi="Franklin Gothic Book"/>
          <w:bCs/>
        </w:rPr>
        <w:t>3.1. Изучение дисциплин Программы направлено на совершенствование в рамках имеющейся квалификации следующих профессионально-функциональных знаний и умений: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Дисциплина Д-1. Обеспечение закупок для государственных и муниципальных нужд.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знания: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утв. постановлением Правительства РФ от 30 сентября 2019 г. № 1279;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исполнения, утв. постановлением Правительства РФ от 18 мая 2015 г. № 476;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Правила проведения обязательного общественного обсуждения закупок товаров, работ, услуг для обеспечения государственных и муниципальных нужд, утв. постановлением Правительства РФ от 22 августа 2016 г. № 835;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утв. приказом Министерства экономического развития РФ от 2 октября 2013 г. № 567;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Порядок формирования идентификационного кода закупки, утв. приказом Министерства финансов РФ от 10.04.2019 г. № 55н;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7E35A6">
        <w:rPr>
          <w:rFonts w:ascii="Franklin Gothic Book" w:hAnsi="Franklin Gothic Book"/>
          <w:sz w:val="24"/>
          <w:szCs w:val="24"/>
        </w:rPr>
        <w:t>сущность, содержание, порядок и форма обоснования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процедура общественного обсуждения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порядок и методы определения начальной (максимальной) цены контракта, заключаемого с единственным поставщиком (подрядчиком, исполнителем);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Cs/>
        </w:rPr>
      </w:pPr>
      <w:r w:rsidRPr="007E35A6">
        <w:rPr>
          <w:rFonts w:ascii="Franklin Gothic Book" w:hAnsi="Franklin Gothic Book"/>
          <w:iCs/>
        </w:rPr>
        <w:t>требования к участникам закупки;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iCs/>
          <w:sz w:val="24"/>
          <w:szCs w:val="24"/>
        </w:rPr>
      </w:pPr>
      <w:r w:rsidRPr="007E35A6">
        <w:rPr>
          <w:rFonts w:ascii="Franklin Gothic Book" w:hAnsi="Franklin Gothic Book"/>
          <w:iCs/>
          <w:sz w:val="24"/>
          <w:szCs w:val="24"/>
        </w:rPr>
        <w:t>правила описания объекта закупки;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7E35A6">
        <w:rPr>
          <w:rFonts w:ascii="Franklin Gothic Book" w:hAnsi="Franklin Gothic Book"/>
          <w:sz w:val="24"/>
          <w:szCs w:val="24"/>
        </w:rPr>
        <w:t>содержание извещения о закупке;</w:t>
      </w:r>
    </w:p>
    <w:p w:rsidR="007E35A6" w:rsidRPr="007E35A6" w:rsidRDefault="007E35A6" w:rsidP="007E35A6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iCs/>
          <w:sz w:val="24"/>
          <w:szCs w:val="24"/>
        </w:rPr>
      </w:pPr>
      <w:r w:rsidRPr="007E35A6">
        <w:rPr>
          <w:rFonts w:ascii="Franklin Gothic Book" w:hAnsi="Franklin Gothic Book" w:cs="Times New Roman"/>
          <w:iCs/>
          <w:sz w:val="24"/>
          <w:szCs w:val="24"/>
        </w:rPr>
        <w:t>порядок оценки заявок, окончательных предложений участников закупки и критерии этой оценки;</w:t>
      </w:r>
    </w:p>
    <w:p w:rsidR="007E35A6" w:rsidRPr="007E35A6" w:rsidRDefault="007E35A6" w:rsidP="007E35A6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условия заключения контракта;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7E35A6">
        <w:rPr>
          <w:rFonts w:ascii="Franklin Gothic Book" w:hAnsi="Franklin Gothic Book"/>
          <w:sz w:val="24"/>
          <w:szCs w:val="24"/>
        </w:rPr>
        <w:t>правила нормирования в сфере закупок товаров, работ, услуг для обеспечения федеральных нужд, нужд субъектов Российской Федерации и муниципальных нужд;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proofErr w:type="gramStart"/>
      <w:r w:rsidRPr="007E35A6">
        <w:rPr>
          <w:rFonts w:ascii="Franklin Gothic Book" w:hAnsi="Franklin Gothic Book"/>
        </w:rPr>
        <w:t>п</w:t>
      </w:r>
      <w:hyperlink r:id="rId5" w:tooltip="Постановление Правительства РФ от 05.06.2015 N 553 &quot;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" w:history="1">
        <w:r w:rsidRPr="007E35A6">
          <w:rPr>
            <w:rFonts w:ascii="Franklin Gothic Book" w:hAnsi="Franklin Gothic Book"/>
          </w:rPr>
          <w:t>орядок</w:t>
        </w:r>
        <w:proofErr w:type="gramEnd"/>
      </w:hyperlink>
      <w:r w:rsidRPr="007E35A6">
        <w:rPr>
          <w:rFonts w:ascii="Franklin Gothic Book" w:hAnsi="Franklin Gothic Book"/>
        </w:rPr>
        <w:t xml:space="preserve"> формирования, утверждения и ведения планов-графиков закупок;</w:t>
      </w:r>
    </w:p>
    <w:p w:rsidR="007E35A6" w:rsidRPr="007E35A6" w:rsidRDefault="007E35A6" w:rsidP="007E35A6">
      <w:pPr>
        <w:pStyle w:val="ConsPlusNormal"/>
        <w:widowControl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hyperlink r:id="rId6" w:tooltip="Приказ Минэкономразвития России от 29.06.2015 N 422 &quot;Об утверждении Порядка формирования идентификационного кода закупки&quot; (Зарегистрировано в Минюсте России 21.07.2015 N 38100)------------ Не вступил в силу{КонсультантПлюс}" w:history="1">
        <w:r w:rsidRPr="007E35A6">
          <w:rPr>
            <w:rFonts w:ascii="Franklin Gothic Book" w:hAnsi="Franklin Gothic Book" w:cs="Times New Roman"/>
            <w:sz w:val="24"/>
            <w:szCs w:val="24"/>
          </w:rPr>
          <w:t>порядок</w:t>
        </w:r>
      </w:hyperlink>
      <w:r w:rsidRPr="007E35A6">
        <w:rPr>
          <w:rFonts w:ascii="Franklin Gothic Book" w:hAnsi="Franklin Gothic Book" w:cs="Times New Roman"/>
          <w:sz w:val="24"/>
          <w:szCs w:val="24"/>
        </w:rPr>
        <w:t xml:space="preserve"> формирования идентификационного кода закупки,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умения: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планирование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контроль осуществления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разработка технических заданий извещений и документаций об осуществлении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подготовка обоснования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реализация мероприятий по общественному обсуждению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</w:rPr>
        <w:t>применение антидемпинговых мер при проведении закупок.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Дисциплина Д-2. Осуществление закупок для государственных и муниципальных нужд.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proofErr w:type="gramStart"/>
      <w:r w:rsidRPr="007E35A6">
        <w:rPr>
          <w:rFonts w:ascii="Franklin Gothic Book" w:hAnsi="Franklin Gothic Book"/>
          <w:i/>
        </w:rPr>
        <w:t>з</w:t>
      </w:r>
      <w:proofErr w:type="gramEnd"/>
      <w:r w:rsidRPr="007E35A6">
        <w:rPr>
          <w:rFonts w:ascii="Franklin Gothic Book" w:hAnsi="Franklin Gothic Book"/>
          <w:i/>
        </w:rPr>
        <w:t>нания: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35A6" w:rsidRPr="007E35A6" w:rsidRDefault="007E35A6" w:rsidP="007E35A6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Правила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утв. постановлением Правительства РФ от 30 декабря 2018 г. № 1752;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утв. постановлением Правительства РФ от 23 декабря 2016 г. № 1466;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этапы и порядок исполнения, изменения и расторжения контракта;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умения: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осуществление закупки у единственного поставщика (подрядчика, исполнителя);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исполнение государственных контрактов;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составление, заключение, изменение и расторжение контрактов;</w:t>
      </w:r>
    </w:p>
    <w:p w:rsidR="007E35A6" w:rsidRPr="007E35A6" w:rsidRDefault="007E35A6" w:rsidP="007E35A6">
      <w:pPr>
        <w:widowControl w:val="0"/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Дисциплина Д-3. Экспертиза результатов закупок для государственных и муниципальных нужд, приемка контракта.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знания: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  <w:shd w:val="clear" w:color="auto" w:fill="FFFFFF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Требования к содержанию и порядку подготовки сводного аналитического отчета, формируемого по результатам осуществления мониторинга закупок товаров, работ, услуг для обеспечения государственных и муниципальных нужд, утв.  постановлением Правительства РФ от 3 ноября 2015 г. № 1193;</w:t>
      </w:r>
    </w:p>
    <w:p w:rsidR="007E35A6" w:rsidRPr="007E35A6" w:rsidRDefault="007E35A6" w:rsidP="007E35A6">
      <w:pPr>
        <w:shd w:val="clear" w:color="auto" w:fill="FFFFFF"/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</w:rPr>
        <w:t>Методические рекомендации по проведению аудита в сфере закупок, утв. Коллегией Счетной палаты РФ (протокол от 21 марта 2014 г. N 15К (961);</w:t>
      </w:r>
    </w:p>
    <w:p w:rsidR="007E35A6" w:rsidRPr="007E35A6" w:rsidRDefault="007E35A6" w:rsidP="007E35A6">
      <w:pPr>
        <w:pStyle w:val="ConsPlusNormal"/>
        <w:widowControl/>
        <w:ind w:firstLine="709"/>
        <w:jc w:val="both"/>
        <w:rPr>
          <w:rFonts w:ascii="Franklin Gothic Book" w:hAnsi="Franklin Gothic Book" w:cs="Times New Roman"/>
          <w:iCs/>
          <w:sz w:val="24"/>
          <w:szCs w:val="24"/>
        </w:rPr>
      </w:pPr>
      <w:r w:rsidRPr="007E35A6">
        <w:rPr>
          <w:rFonts w:ascii="Franklin Gothic Book" w:hAnsi="Franklin Gothic Book" w:cs="Times New Roman"/>
          <w:iCs/>
          <w:spacing w:val="-3"/>
          <w:sz w:val="24"/>
          <w:szCs w:val="24"/>
        </w:rPr>
        <w:t>правовое регулирование приемки товаров, работ и услуг;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b/>
          <w:bCs/>
          <w:iCs/>
        </w:rPr>
      </w:pPr>
      <w:r w:rsidRPr="007E35A6">
        <w:rPr>
          <w:rFonts w:ascii="Franklin Gothic Book" w:hAnsi="Franklin Gothic Book"/>
          <w:iCs/>
        </w:rPr>
        <w:t>организацию  проведения экспертизы поставленного товара, результатов выполненной работы, оказанной услуги силами заказчика;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bCs/>
          <w:sz w:val="24"/>
          <w:szCs w:val="24"/>
        </w:rPr>
      </w:pPr>
      <w:r w:rsidRPr="007E35A6">
        <w:rPr>
          <w:rFonts w:ascii="Franklin Gothic Book" w:hAnsi="Franklin Gothic Book"/>
          <w:bCs/>
          <w:sz w:val="24"/>
          <w:szCs w:val="24"/>
        </w:rPr>
        <w:lastRenderedPageBreak/>
        <w:t>порядок проверки качества представленных товаров, работ, услуг;</w:t>
      </w:r>
    </w:p>
    <w:p w:rsidR="007E35A6" w:rsidRPr="007E35A6" w:rsidRDefault="007E35A6" w:rsidP="007E35A6">
      <w:pPr>
        <w:shd w:val="clear" w:color="auto" w:fill="FFFFFF"/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умения:</w:t>
      </w:r>
    </w:p>
    <w:p w:rsidR="007E35A6" w:rsidRPr="007E35A6" w:rsidRDefault="007E35A6" w:rsidP="007E35A6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7E35A6">
        <w:rPr>
          <w:rFonts w:ascii="Franklin Gothic Book" w:hAnsi="Franklin Gothic Book" w:cs="Times New Roman"/>
          <w:sz w:val="24"/>
          <w:szCs w:val="24"/>
        </w:rPr>
        <w:t>проведение экспертизы результатов, предусмотренных контрактом, оформление заключения;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bCs/>
          <w:iCs/>
        </w:rPr>
      </w:pPr>
      <w:r w:rsidRPr="007E35A6">
        <w:rPr>
          <w:rFonts w:ascii="Franklin Gothic Book" w:hAnsi="Franklin Gothic Book"/>
          <w:iCs/>
        </w:rPr>
        <w:t>проведение экспертизы поставленного товара, результатов выполненной работы, оказанной услуги силами заказчика;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  <w:iCs/>
          <w:spacing w:val="-3"/>
        </w:rPr>
        <w:t>приемка поставленного товара, выполненной работы (ее результатов), оказанной услуги;</w:t>
      </w:r>
    </w:p>
    <w:p w:rsidR="007E35A6" w:rsidRPr="007E35A6" w:rsidRDefault="007E35A6" w:rsidP="007E35A6">
      <w:pPr>
        <w:widowControl w:val="0"/>
        <w:ind w:firstLine="709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Дисциплина Д-4. Контроль в сфере закупок для государственных и муниципальных нужд.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i/>
        </w:rPr>
      </w:pPr>
      <w:proofErr w:type="gramStart"/>
      <w:r w:rsidRPr="007E35A6">
        <w:rPr>
          <w:rFonts w:ascii="Franklin Gothic Book" w:hAnsi="Franklin Gothic Book"/>
          <w:i/>
        </w:rPr>
        <w:t>з</w:t>
      </w:r>
      <w:proofErr w:type="gramEnd"/>
      <w:r w:rsidRPr="007E35A6">
        <w:rPr>
          <w:rFonts w:ascii="Franklin Gothic Book" w:hAnsi="Franklin Gothic Book"/>
          <w:i/>
        </w:rPr>
        <w:t>нания: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  <w:shd w:val="clear" w:color="auto" w:fill="FFFFFF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7E35A6">
        <w:rPr>
          <w:rFonts w:ascii="Franklin Gothic Book" w:hAnsi="Franklin Gothic Book"/>
          <w:shd w:val="clear" w:color="auto" w:fill="FFFFFF"/>
        </w:rPr>
        <w:t>Правила</w:t>
      </w:r>
      <w:r w:rsidRPr="007E35A6">
        <w:rPr>
          <w:rFonts w:ascii="Franklin Gothic Book" w:hAnsi="Franklin Gothic Book"/>
        </w:rPr>
        <w:t xml:space="preserve"> о</w:t>
      </w:r>
      <w:r w:rsidRPr="007E35A6">
        <w:rPr>
          <w:rFonts w:ascii="Franklin Gothic Book" w:hAnsi="Franklin Gothic Book"/>
          <w:shd w:val="clear" w:color="auto" w:fill="FFFFFF"/>
        </w:rPr>
        <w:t>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утв. постановлением Правительства РФ от 12 декабря 2015 г. № 1367;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  <w:r w:rsidRPr="007E35A6">
        <w:rPr>
          <w:rFonts w:ascii="Franklin Gothic Book" w:hAnsi="Franklin Gothic Book"/>
          <w:shd w:val="clear" w:color="auto" w:fill="FFFFFF"/>
        </w:rPr>
        <w:t>Правила осуществления ведомственного контроля в сфере закупок для обеспечения федеральных нужд, утв. постановлением Правительства РФ от 10 февраля 2014 г. № 89;</w:t>
      </w:r>
    </w:p>
    <w:p w:rsidR="007E35A6" w:rsidRPr="007E35A6" w:rsidRDefault="007E35A6" w:rsidP="007E35A6">
      <w:pPr>
        <w:pStyle w:val="a4"/>
        <w:ind w:firstLine="720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процедура проведения аудита в сфере закупок;</w:t>
      </w:r>
    </w:p>
    <w:p w:rsidR="007E35A6" w:rsidRPr="007E35A6" w:rsidRDefault="007E35A6" w:rsidP="007E35A6">
      <w:pPr>
        <w:ind w:firstLine="709"/>
        <w:jc w:val="both"/>
        <w:rPr>
          <w:rFonts w:ascii="Franklin Gothic Book" w:hAnsi="Franklin Gothic Book"/>
          <w:bCs/>
        </w:rPr>
      </w:pPr>
      <w:r w:rsidRPr="007E35A6">
        <w:rPr>
          <w:rFonts w:ascii="Franklin Gothic Book" w:hAnsi="Franklin Gothic Book"/>
          <w:bCs/>
        </w:rPr>
        <w:t xml:space="preserve">порядок и организацию мониторинга, контроля, аудита и защиты прав и интересов участников закупок;  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7E35A6">
        <w:rPr>
          <w:rFonts w:ascii="Franklin Gothic Book" w:hAnsi="Franklin Gothic Book"/>
          <w:sz w:val="24"/>
          <w:szCs w:val="24"/>
        </w:rPr>
        <w:t>документы и информация, включаемые в реестр контрактов;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7E35A6">
        <w:rPr>
          <w:rFonts w:ascii="Franklin Gothic Book" w:hAnsi="Franklin Gothic Book"/>
          <w:sz w:val="24"/>
          <w:szCs w:val="24"/>
        </w:rPr>
        <w:t>условия, сведения, сроки и порядок включения в реестр недобросовестных поставщиков (подрядчиков, исполнителей);</w:t>
      </w:r>
    </w:p>
    <w:p w:rsidR="007E35A6" w:rsidRPr="007E35A6" w:rsidRDefault="007E35A6" w:rsidP="007E35A6">
      <w:pPr>
        <w:pStyle w:val="a4"/>
        <w:ind w:firstLine="720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защита прав и интересов участников закупок;</w:t>
      </w:r>
    </w:p>
    <w:p w:rsidR="007E35A6" w:rsidRPr="007E35A6" w:rsidRDefault="007E35A6" w:rsidP="007E35A6">
      <w:pPr>
        <w:pStyle w:val="a4"/>
        <w:ind w:firstLine="720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порядок обжалования действий (бездействия) заказчика;</w:t>
      </w:r>
    </w:p>
    <w:p w:rsidR="007E35A6" w:rsidRPr="007E35A6" w:rsidRDefault="007E35A6" w:rsidP="007E35A6">
      <w:pPr>
        <w:pStyle w:val="2"/>
        <w:ind w:firstLine="709"/>
        <w:jc w:val="both"/>
        <w:rPr>
          <w:rFonts w:ascii="Franklin Gothic Book" w:hAnsi="Franklin Gothic Book"/>
          <w:iCs/>
          <w:sz w:val="24"/>
          <w:szCs w:val="24"/>
        </w:rPr>
      </w:pPr>
      <w:r w:rsidRPr="007E35A6">
        <w:rPr>
          <w:rFonts w:ascii="Franklin Gothic Book" w:hAnsi="Franklin Gothic Book"/>
          <w:iCs/>
          <w:sz w:val="24"/>
          <w:szCs w:val="24"/>
        </w:rPr>
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закупок;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  <w:i/>
        </w:rPr>
      </w:pPr>
      <w:r w:rsidRPr="007E35A6">
        <w:rPr>
          <w:rFonts w:ascii="Franklin Gothic Book" w:hAnsi="Franklin Gothic Book"/>
          <w:i/>
        </w:rPr>
        <w:t>умения: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проведение аудита закупок;</w:t>
      </w:r>
    </w:p>
    <w:p w:rsidR="007E35A6" w:rsidRPr="007E35A6" w:rsidRDefault="007E35A6" w:rsidP="007E35A6">
      <w:pPr>
        <w:pStyle w:val="a4"/>
        <w:ind w:firstLine="709"/>
        <w:rPr>
          <w:rFonts w:ascii="Franklin Gothic Book" w:hAnsi="Franklin Gothic Book" w:cs="Times New Roman"/>
        </w:rPr>
      </w:pPr>
      <w:r w:rsidRPr="007E35A6">
        <w:rPr>
          <w:rFonts w:ascii="Franklin Gothic Book" w:hAnsi="Franklin Gothic Book" w:cs="Times New Roman"/>
        </w:rPr>
        <w:t>осуществление контроля в сфере закупок.</w:t>
      </w: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</w:p>
    <w:p w:rsidR="007E35A6" w:rsidRPr="007E35A6" w:rsidRDefault="007E35A6" w:rsidP="007E35A6">
      <w:pPr>
        <w:ind w:firstLine="720"/>
        <w:jc w:val="both"/>
        <w:rPr>
          <w:rFonts w:ascii="Franklin Gothic Book" w:hAnsi="Franklin Gothic Book"/>
        </w:rPr>
      </w:pPr>
    </w:p>
    <w:bookmarkEnd w:id="0"/>
    <w:p w:rsidR="000F4ED3" w:rsidRPr="007E35A6" w:rsidRDefault="000F4ED3" w:rsidP="007E35A6"/>
    <w:sectPr w:rsidR="000F4ED3" w:rsidRPr="007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A"/>
    <w:rsid w:val="000E3D8E"/>
    <w:rsid w:val="000F4ED3"/>
    <w:rsid w:val="00194B28"/>
    <w:rsid w:val="003A39FB"/>
    <w:rsid w:val="003B13AC"/>
    <w:rsid w:val="00675F9A"/>
    <w:rsid w:val="007E35A6"/>
    <w:rsid w:val="008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 Знак Знак5 Знак Знак Знак Знак"/>
    <w:basedOn w:val="a"/>
    <w:rsid w:val="007E3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 Знак Знак5 Знак Знак Знак Знак"/>
    <w:basedOn w:val="a"/>
    <w:rsid w:val="007E3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519F1A820788130C623E90659C37107FFC8516AAD50C99F375A4C00217E6EEG0H" TargetMode="External"/><Relationship Id="rId5" Type="http://schemas.openxmlformats.org/officeDocument/2006/relationships/hyperlink" Target="consultantplus://offline/ref=6CE3C6A266F0C5DA7CC92CA6F7EF0AA01EBC55DBBFD402A69FBFE1AFFDCA9BFD99ACD2BBC3C5A0655D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7</cp:revision>
  <dcterms:created xsi:type="dcterms:W3CDTF">2019-12-18T06:35:00Z</dcterms:created>
  <dcterms:modified xsi:type="dcterms:W3CDTF">2019-12-18T08:27:00Z</dcterms:modified>
</cp:coreProperties>
</file>